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43" w:rsidRDefault="00333843" w:rsidP="00333843">
      <w:pPr>
        <w:pStyle w:val="1"/>
        <w:jc w:val="center"/>
        <w:rPr>
          <w:rFonts w:eastAsia="Times New Roman"/>
          <w:lang w:eastAsia="ru-RU"/>
        </w:rPr>
      </w:pPr>
      <w:bookmarkStart w:id="0" w:name="_GoBack"/>
      <w:r w:rsidRPr="00333843">
        <w:rPr>
          <w:rFonts w:eastAsia="Times New Roman"/>
          <w:lang w:eastAsia="ru-RU"/>
        </w:rPr>
        <w:t>Режим и гигиена питания младших школьников</w:t>
      </w:r>
      <w:bookmarkEnd w:id="0"/>
      <w:r>
        <w:rPr>
          <w:rFonts w:eastAsia="Times New Roman"/>
          <w:lang w:eastAsia="ru-RU"/>
        </w:rPr>
        <w:t>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Регулярность является одним из важных принципов рационального питания и непременным условием сохранения здоровья ребенка. Режим питания определяется количеством приемов пищи в течение дня, интервалами между ними, а также распределением калорийности по основным приемам пищи. Для младшего школьника рекомендовано 4-5 разовое питание, при этом перерыв между ними не должен быть больше 3,5 часов. При этом режим питания школьника должен также учитывать образ жизни и нагрузки ребенка.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Роль регулярного питания для нормального роста и развития.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Особенности режима питания в младшем школьном возрасте.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"Перекусы" между основными приемами пищи. Проблема излишнего веса.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Гигиена питания младших школьников - ее роль в сохранении здоровья.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Соблюдение режима - один из основных принципов правильного питания, важное условие сохранения здоровья. Обычно для школьника необходимо 4 или 5 приемов пищи. При более частом приеме пищи может снижаться аппетит или развиваться ожирение. При трехразовом питании в каждый прием приходится употреблять большее количество пищи, а значит, затрудняется процесс ее переваривания.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Режим питания определяется не только числом приемов пищи и интервалами между ними, но и количеством калорий на прием. </w:t>
      </w:r>
      <w:proofErr w:type="gramStart"/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при 4-х кратном питании на первый завтрак должно приходиться 25% калорийности от общего суточного рациона, второй завтрак - 15%, обед - 35%, ужин - 25%. При 5-ти кратном питании (которое особенно рекомендовано ослабленным детям и детям, испытывающим высокие нагрузки) - распределение по калорийности иное - завтрак - 20%, второй завтрак - 10-15%, обед - 30-35%, полдник - 10-15%, ужин - 20%.</w:t>
      </w:r>
      <w:proofErr w:type="gramEnd"/>
    </w:p>
    <w:p w:rsidR="00333843" w:rsidRPr="00333843" w:rsidRDefault="00333843" w:rsidP="0033384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младшего школьника наиболее активно расходует энергию в утренние часы, поэтому завтрак должен стать обязательным компонентом рациона питания каждого ребенка. Установлено, что регулярный прием пищи по утрам значительно снижает риск возникновения желудочно-кишечных заболеваний. "Завтракающие" дети более устойчивы к стрессам, умственным и психоэмоциональным нагрузкам. А еще завтрак способствует сохранению нормального веса у детей. Установлено, что около 44% тучных мальчиков и 20% девочек не завтракают.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Рекомендуемое время для завтрака для школьников младших классов - 7.30-8.00 ч.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Рекомендованное время для обеда - 13.00-14.00 ч. При соблюдении регулярного питания организм заранее готовится к приему пищи, а у ребенка "вовремя" возникает аппетит. Регулярный прием пищи - лучшая профилактика гастрита. Не все дети могут быстро "настроиться" на обед. Поэтому не следует сажать ребенка за стол сразу же после шумных, подвижных игр, необходимо дать ему 10-15 минут для того, чтобы успокоиться, что особенно важно для активных, легковозбудимых детей.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Оптимальное время для ужина - 18.00-19.00 ч. При этом последний прием пищи должен быть не позднее 2-2 - 5 часов до сна. В том случае, если ребенок ужинает позже, нарушается его ночной сон, соответственно организм не имеет возможности полноценно отдохнуть.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Многие родители, не имеющие возможности контролировать питание ребенка в течение дня, пытаются компенсировать возможный недостаток питательных веществ обильным ужином. На самом деле, это не решает проблему полноценного питания, </w:t>
      </w: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поскольку пища полностью не переваривается, ребенок плохо спит, становится беспокойным, легко утомляется. У некоторых детей (впрочем, как и у взрослых) наблюдается так называемые приступы "ночного голода", когда аппетит возникает в позднее время. Связано это с особенностями синтеза в организме особого вещества - триптофана, способного стимулировать аппетит. Повышенная выработка триптофана, в свою очередь, обусловлена избыточным потреблением углеводов в течение дня.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питания школьника должен учитывать его образ жизни (интенсивность учебной нагрузки, занятия спортом, посещение кружков и курсов и т.д.) и его распорядок дня. Так, режим питания школьника-спортсмена отличается от режима, принятого для детей данной возрастной группы. Если занятия спортом проводятся утром, энергетическая ценность завтрака должна быть повышена до 35% от общей суточной калорийности рациона. При вечерних тренировках калорийность ужина повышается в 1,5-2 раза. В дни усиленных тренировок пища должна быть не объемной, но калорийной, богатой белками и углеводами. При этом следует избегать жирной пищи.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Особого внимания заслуживает вопрос, связанный с перекусами - 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между (а зачастую, и вместо) </w:t>
      </w: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приемами пищи.</w:t>
      </w:r>
      <w:proofErr w:type="gramEnd"/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Зачастую для них используется высококалорийная пища, содержащая много жиров и углеводов. В результате, при избыточной калорийности организм не получает необходимые питательные вещества, прежде всего, витамины. Питание "всухомятку" становится причиной многочисленных заболеваний желудочно-кишечного тракта, появления лишнего веса.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Причина предпочтения перекусов нормальному питанию во многом коренится в </w:t>
      </w:r>
      <w:proofErr w:type="spellStart"/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несформированности</w:t>
      </w:r>
      <w:proofErr w:type="spellEnd"/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ребенка основ культуры питания. Нужно отметить, что перекусы могут быть в рационе питания ребенка, но для них рекомендуется использовать фрукты, салаты, молочные продукты, орехи. И перекусить такой пищей можно между основными приемами пищи, а не вместо обеда, завтрака или ужина. Их роль - помочь избавиться от чувства голода.</w:t>
      </w:r>
    </w:p>
    <w:p w:rsidR="00333843" w:rsidRPr="00333843" w:rsidRDefault="00333843" w:rsidP="003338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333843" w:rsidRPr="00333843" w:rsidRDefault="00333843" w:rsidP="0033384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3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Источник: письмо  Министерства образования и науки РФ от 12.04.2012 г. № 06-731 "О формировании культуры здорового питания обучающихся, воспитанников" </w:t>
      </w:r>
    </w:p>
    <w:p w:rsidR="00C7649A" w:rsidRPr="00333843" w:rsidRDefault="00C7649A" w:rsidP="003338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7649A" w:rsidRPr="00333843" w:rsidSect="0033384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69"/>
    <w:rsid w:val="00333843"/>
    <w:rsid w:val="007C3569"/>
    <w:rsid w:val="00C7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33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2021-11-01T16:08:00Z</dcterms:created>
  <dcterms:modified xsi:type="dcterms:W3CDTF">2021-11-01T16:08:00Z</dcterms:modified>
</cp:coreProperties>
</file>